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jc w:val="center"/>
        <w:rPr>
          <w:b w:val="1"/>
        </w:rPr>
      </w:pPr>
      <w:bookmarkStart w:colFirst="0" w:colLast="0" w:name="_qmlpm1c4f63g" w:id="0"/>
      <w:bookmarkEnd w:id="0"/>
      <w:r w:rsidDel="00000000" w:rsidR="00000000" w:rsidRPr="00000000">
        <w:rPr>
          <w:rtl w:val="0"/>
        </w:rPr>
        <w:t xml:space="preserve">SNAC January 2023 Newsletter</w:t>
      </w:r>
      <w:r w:rsidDel="00000000" w:rsidR="00000000" w:rsidRPr="00000000">
        <w:rPr>
          <w:rtl w:val="0"/>
        </w:rPr>
      </w:r>
    </w:p>
    <w:p w:rsidR="00000000" w:rsidDel="00000000" w:rsidP="00000000" w:rsidRDefault="00000000" w:rsidRPr="00000000" w14:paraId="00000002">
      <w:pPr>
        <w:pStyle w:val="Heading2"/>
        <w:pageBreakBefore w:val="0"/>
        <w:jc w:val="center"/>
        <w:rPr/>
      </w:pPr>
      <w:bookmarkStart w:colFirst="0" w:colLast="0" w:name="_jnoih79j0iwj" w:id="1"/>
      <w:bookmarkEnd w:id="1"/>
      <w:r w:rsidDel="00000000" w:rsidR="00000000" w:rsidRPr="00000000">
        <w:rPr>
          <w:rtl w:val="0"/>
        </w:rPr>
        <w:t xml:space="preserve">From the Operations Committee</w:t>
      </w:r>
    </w:p>
    <w:p w:rsidR="00000000" w:rsidDel="00000000" w:rsidP="00000000" w:rsidRDefault="00000000" w:rsidRPr="00000000" w14:paraId="00000003">
      <w:pPr>
        <w:pStyle w:val="Heading2"/>
        <w:spacing w:after="0" w:lineRule="auto"/>
        <w:jc w:val="center"/>
        <w:rPr>
          <w:i w:val="1"/>
        </w:rPr>
      </w:pPr>
      <w:bookmarkStart w:colFirst="0" w:colLast="0" w:name="_7pi70y5e4gyu" w:id="2"/>
      <w:bookmarkEnd w:id="2"/>
      <w:r w:rsidDel="00000000" w:rsidR="00000000" w:rsidRPr="00000000">
        <w:rPr>
          <w:rtl w:val="0"/>
        </w:rPr>
        <w:t xml:space="preserve">Announcements</w:t>
      </w:r>
      <w:r w:rsidDel="00000000" w:rsidR="00000000" w:rsidRPr="00000000">
        <w:rPr>
          <w:rtl w:val="0"/>
        </w:rPr>
      </w:r>
    </w:p>
    <w:p w:rsidR="00000000" w:rsidDel="00000000" w:rsidP="00000000" w:rsidRDefault="00000000" w:rsidRPr="00000000" w14:paraId="00000004">
      <w:pPr>
        <w:jc w:val="center"/>
        <w:rPr/>
      </w:pPr>
      <w:r w:rsidDel="00000000" w:rsidR="00000000" w:rsidRPr="00000000">
        <w:rPr>
          <w:i w:val="1"/>
          <w:rtl w:val="0"/>
        </w:rPr>
        <w:t xml:space="preserve">Director, Susan Pyzynski </w:t>
      </w:r>
      <w:r w:rsidDel="00000000" w:rsidR="00000000" w:rsidRPr="00000000">
        <w:rPr>
          <w:rtl w:val="0"/>
        </w:rPr>
      </w:r>
    </w:p>
    <w:p w:rsidR="00000000" w:rsidDel="00000000" w:rsidP="00000000" w:rsidRDefault="00000000" w:rsidRPr="00000000" w14:paraId="00000005">
      <w:pPr>
        <w:pStyle w:val="Heading2"/>
        <w:jc w:val="center"/>
        <w:rPr/>
      </w:pPr>
      <w:bookmarkStart w:colFirst="0" w:colLast="0" w:name="_ukhqsj5wftvw" w:id="3"/>
      <w:bookmarkEnd w:id="3"/>
      <w:r w:rsidDel="00000000" w:rsidR="00000000" w:rsidRPr="00000000">
        <w:rPr>
          <w:rtl w:val="0"/>
        </w:rPr>
        <w:t xml:space="preserve">SNAC 2022 Annual Meeting</w:t>
      </w:r>
    </w:p>
    <w:p w:rsidR="00000000" w:rsidDel="00000000" w:rsidP="00000000" w:rsidRDefault="00000000" w:rsidRPr="00000000" w14:paraId="00000006">
      <w:pPr>
        <w:rPr/>
      </w:pPr>
      <w:r w:rsidDel="00000000" w:rsidR="00000000" w:rsidRPr="00000000">
        <w:rPr>
          <w:rtl w:val="0"/>
        </w:rPr>
        <w:t xml:space="preserve">A virtual annual meeting was held on </w:t>
      </w:r>
      <w:r w:rsidDel="00000000" w:rsidR="00000000" w:rsidRPr="00000000">
        <w:rPr>
          <w:rtl w:val="0"/>
        </w:rPr>
        <w:t xml:space="preserve">September 7th and 8th. </w:t>
      </w:r>
      <w:r w:rsidDel="00000000" w:rsidR="00000000" w:rsidRPr="00000000">
        <w:rPr>
          <w:rtl w:val="0"/>
        </w:rPr>
        <w:t xml:space="preserve">The agenda is</w:t>
      </w:r>
      <w:r w:rsidDel="00000000" w:rsidR="00000000" w:rsidRPr="00000000">
        <w:rPr>
          <w:rtl w:val="0"/>
        </w:rPr>
        <w:t xml:space="preserve"> available</w:t>
      </w:r>
      <w:r w:rsidDel="00000000" w:rsidR="00000000" w:rsidRPr="00000000">
        <w:rPr>
          <w:rtl w:val="0"/>
        </w:rPr>
        <w:t xml:space="preserve"> on the </w:t>
      </w:r>
      <w:hyperlink r:id="rId6">
        <w:r w:rsidDel="00000000" w:rsidR="00000000" w:rsidRPr="00000000">
          <w:rPr>
            <w:color w:val="1155cc"/>
            <w:u w:val="single"/>
            <w:rtl w:val="0"/>
          </w:rPr>
          <w:t xml:space="preserve">SNAC web site</w:t>
        </w:r>
      </w:hyperlink>
      <w:r w:rsidDel="00000000" w:rsidR="00000000" w:rsidRPr="00000000">
        <w:rPr>
          <w:rtl w:val="0"/>
        </w:rPr>
        <w:t xml:space="preserve">, and presentation slides will be posted there soon. If you presented at the meeting, please be sure to give </w:t>
      </w:r>
      <w:hyperlink r:id="rId7">
        <w:r w:rsidDel="00000000" w:rsidR="00000000" w:rsidRPr="00000000">
          <w:rPr>
            <w:color w:val="1155cc"/>
            <w:u w:val="single"/>
            <w:rtl w:val="0"/>
          </w:rPr>
          <w:t xml:space="preserve">Jerry Simmons</w:t>
        </w:r>
      </w:hyperlink>
      <w:r w:rsidDel="00000000" w:rsidR="00000000" w:rsidRPr="00000000">
        <w:rPr>
          <w:rtl w:val="0"/>
        </w:rPr>
        <w:t xml:space="preserve"> a copy of your slides! Recordings from the Zoom sessions have been uploaded to SNAC’s </w:t>
      </w:r>
      <w:hyperlink r:id="rId8">
        <w:r w:rsidDel="00000000" w:rsidR="00000000" w:rsidRPr="00000000">
          <w:rPr>
            <w:color w:val="1155cc"/>
            <w:u w:val="single"/>
            <w:rtl w:val="0"/>
          </w:rPr>
          <w:t xml:space="preserve">YouTube channel</w:t>
        </w:r>
      </w:hyperlink>
      <w:r w:rsidDel="00000000" w:rsidR="00000000" w:rsidRPr="00000000">
        <w:rPr>
          <w:rtl w:val="0"/>
        </w:rPr>
        <w:t xml:space="preserve"> (thanks to Iris Lee’s efforts).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As a reminder for those who were able to attend, the Operations Committee would ask that you please fill out </w:t>
      </w:r>
      <w:hyperlink r:id="rId9">
        <w:r w:rsidDel="00000000" w:rsidR="00000000" w:rsidRPr="00000000">
          <w:rPr>
            <w:color w:val="1155cc"/>
            <w:u w:val="single"/>
            <w:rtl w:val="0"/>
          </w:rPr>
          <w:t xml:space="preserve">this brief survey</w:t>
        </w:r>
      </w:hyperlink>
      <w:r w:rsidDel="00000000" w:rsidR="00000000" w:rsidRPr="00000000">
        <w:rPr>
          <w:rtl w:val="0"/>
        </w:rPr>
        <w:t xml:space="preserve"> to help us plan for next year’s meeting. Thanks!</w:t>
      </w:r>
    </w:p>
    <w:p w:rsidR="00000000" w:rsidDel="00000000" w:rsidP="00000000" w:rsidRDefault="00000000" w:rsidRPr="00000000" w14:paraId="00000009">
      <w:pPr>
        <w:pStyle w:val="Heading2"/>
        <w:jc w:val="center"/>
        <w:rPr/>
      </w:pPr>
      <w:bookmarkStart w:colFirst="0" w:colLast="0" w:name="_k25l3hwdjrds" w:id="4"/>
      <w:bookmarkEnd w:id="4"/>
      <w:r w:rsidDel="00000000" w:rsidR="00000000" w:rsidRPr="00000000">
        <w:rPr>
          <w:rtl w:val="0"/>
        </w:rPr>
        <w:t xml:space="preserve">SNAC Membership Proposal</w:t>
      </w:r>
    </w:p>
    <w:p w:rsidR="00000000" w:rsidDel="00000000" w:rsidP="00000000" w:rsidRDefault="00000000" w:rsidRPr="00000000" w14:paraId="0000000A">
      <w:pPr>
        <w:rPr/>
      </w:pPr>
      <w:r w:rsidDel="00000000" w:rsidR="00000000" w:rsidRPr="00000000">
        <w:rPr>
          <w:rtl w:val="0"/>
        </w:rPr>
        <w:t xml:space="preserve">As was briefly discussed in the September 2022 annual meeting, SNAC has moved from a grant-funded model to a fee-based subscription model. Subscriptions will cover SNAC’s operational costs and provide training and technical support for member activities and contributed repository data and descriptions. The Cooperative is currently managed by the University of Virginia Library, and the fees will help cover one full-time developer and a part-time administrator employed by the University of Virginia, as well as associated operating costs (such as travel, equipment, and other services).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membership model has been updated from what was discussed in September to include a free individual membership, a slightly different set of tiers, and the option to be a sustaining member in support of under-resourced and under-represented groups and organizations.</w:t>
      </w:r>
    </w:p>
    <w:p w:rsidR="00000000" w:rsidDel="00000000" w:rsidP="00000000" w:rsidRDefault="00000000" w:rsidRPr="00000000" w14:paraId="0000000D">
      <w:pPr>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1710"/>
        <w:gridCol w:w="2865"/>
        <w:gridCol w:w="2730"/>
        <w:tblGridChange w:id="0">
          <w:tblGrid>
            <w:gridCol w:w="2055"/>
            <w:gridCol w:w="1710"/>
            <w:gridCol w:w="2865"/>
            <w:gridCol w:w="2730"/>
          </w:tblGrid>
        </w:tblGridChange>
      </w:tblGrid>
      <w:tr>
        <w:trPr>
          <w:cantSplit w:val="0"/>
          <w:tblHeader w:val="0"/>
        </w:trPr>
        <w:tc>
          <w:tcPr>
            <w:tcBorders>
              <w:top w:color="000000" w:space="0" w:sz="0" w:val="nil"/>
              <w:left w:color="000000" w:space="0" w:sz="0" w:val="nil"/>
              <w:bottom w:color="000000" w:space="0" w:sz="12" w:val="single"/>
              <w:right w:color="000000" w:space="0" w:sz="0" w:val="nil"/>
            </w:tcBorders>
            <w:shd w:fill="auto" w:val="clear"/>
            <w:tcMar>
              <w:top w:w="72.0" w:type="dxa"/>
              <w:left w:w="72.0" w:type="dxa"/>
              <w:bottom w:w="72.0" w:type="dxa"/>
              <w:right w:w="72.0" w:type="dxa"/>
            </w:tcMa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 w:firstLine="0"/>
              <w:jc w:val="center"/>
              <w:rPr>
                <w:b w:val="1"/>
              </w:rPr>
            </w:pPr>
            <w:r w:rsidDel="00000000" w:rsidR="00000000" w:rsidRPr="00000000">
              <w:rPr>
                <w:b w:val="1"/>
                <w:rtl w:val="0"/>
              </w:rPr>
              <w:t xml:space="preserve">Tier</w:t>
            </w:r>
          </w:p>
        </w:tc>
        <w:tc>
          <w:tcPr>
            <w:tcBorders>
              <w:top w:color="000000" w:space="0" w:sz="0" w:val="nil"/>
              <w:left w:color="000000" w:space="0" w:sz="0" w:val="nil"/>
              <w:bottom w:color="000000" w:space="0" w:sz="12" w:val="single"/>
              <w:right w:color="000000" w:space="0" w:sz="0" w:val="nil"/>
            </w:tcBorders>
            <w:shd w:fill="auto" w:val="clear"/>
            <w:tcMar>
              <w:top w:w="72.0" w:type="dxa"/>
              <w:left w:w="72.0" w:type="dxa"/>
              <w:bottom w:w="72.0" w:type="dxa"/>
              <w:right w:w="72.0" w:type="dxa"/>
            </w:tcMa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 w:firstLine="0"/>
              <w:jc w:val="center"/>
              <w:rPr>
                <w:b w:val="1"/>
              </w:rPr>
            </w:pPr>
            <w:r w:rsidDel="00000000" w:rsidR="00000000" w:rsidRPr="00000000">
              <w:rPr>
                <w:b w:val="1"/>
                <w:rtl w:val="0"/>
              </w:rPr>
              <w:t xml:space="preserve">Accounts</w:t>
            </w:r>
          </w:p>
        </w:tc>
        <w:tc>
          <w:tcPr>
            <w:tcBorders>
              <w:top w:color="000000" w:space="0" w:sz="0" w:val="nil"/>
              <w:left w:color="000000" w:space="0" w:sz="0" w:val="nil"/>
              <w:bottom w:color="000000" w:space="0" w:sz="12" w:val="single"/>
              <w:right w:color="000000" w:space="0" w:sz="0" w:val="nil"/>
            </w:tcBorders>
            <w:shd w:fill="auto" w:val="clear"/>
            <w:tcMar>
              <w:top w:w="72.0" w:type="dxa"/>
              <w:left w:w="72.0" w:type="dxa"/>
              <w:bottom w:w="72.0" w:type="dxa"/>
              <w:right w:w="72.0" w:type="dxa"/>
            </w:tcMa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 w:firstLine="0"/>
              <w:jc w:val="center"/>
              <w:rPr>
                <w:b w:val="1"/>
              </w:rPr>
            </w:pPr>
            <w:r w:rsidDel="00000000" w:rsidR="00000000" w:rsidRPr="00000000">
              <w:rPr>
                <w:b w:val="1"/>
                <w:rtl w:val="0"/>
              </w:rPr>
              <w:t xml:space="preserve">Membership yearly subscription</w:t>
            </w:r>
          </w:p>
        </w:tc>
        <w:tc>
          <w:tcPr>
            <w:tcBorders>
              <w:top w:color="000000" w:space="0" w:sz="0" w:val="nil"/>
              <w:left w:color="000000" w:space="0" w:sz="0" w:val="nil"/>
              <w:bottom w:color="000000" w:space="0" w:sz="12" w:val="single"/>
              <w:right w:color="000000" w:space="0" w:sz="0" w:val="nil"/>
            </w:tcBorders>
            <w:shd w:fill="auto" w:val="clear"/>
            <w:tcMar>
              <w:top w:w="72.0" w:type="dxa"/>
              <w:left w:w="72.0" w:type="dxa"/>
              <w:bottom w:w="72.0" w:type="dxa"/>
              <w:right w:w="72.0" w:type="dxa"/>
            </w:tcMa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 w:firstLine="0"/>
              <w:jc w:val="center"/>
              <w:rPr>
                <w:b w:val="1"/>
              </w:rPr>
            </w:pPr>
            <w:r w:rsidDel="00000000" w:rsidR="00000000" w:rsidRPr="00000000">
              <w:rPr>
                <w:b w:val="1"/>
                <w:rtl w:val="0"/>
              </w:rPr>
              <w:t xml:space="preserve">Sustaining membership yearly subscription</w:t>
            </w:r>
          </w:p>
        </w:tc>
      </w:tr>
      <w:tr>
        <w:trPr>
          <w:cantSplit w:val="0"/>
          <w:tblHeader w:val="0"/>
        </w:trPr>
        <w:tc>
          <w:tcPr>
            <w:tcBorders>
              <w:top w:color="000000" w:space="0" w:sz="12" w:val="single"/>
              <w:left w:color="000000" w:space="0" w:sz="0" w:val="nil"/>
              <w:bottom w:color="000000" w:space="0" w:sz="0" w:val="nil"/>
              <w:right w:color="000000" w:space="0" w:sz="0" w:val="nil"/>
            </w:tcBorders>
            <w:shd w:fill="auto" w:val="clear"/>
            <w:tcMar>
              <w:top w:w="36.0" w:type="dxa"/>
              <w:left w:w="36.0" w:type="dxa"/>
              <w:bottom w:w="36.0" w:type="dxa"/>
              <w:right w:w="36.0" w:type="dxa"/>
            </w:tcMar>
            <w:vAlign w:val="cente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 w:firstLine="0"/>
              <w:jc w:val="center"/>
              <w:rPr/>
            </w:pPr>
            <w:r w:rsidDel="00000000" w:rsidR="00000000" w:rsidRPr="00000000">
              <w:rPr>
                <w:rtl w:val="0"/>
              </w:rPr>
              <w:t xml:space="preserve">Individual</w:t>
            </w:r>
          </w:p>
        </w:tc>
        <w:tc>
          <w:tcPr>
            <w:tcBorders>
              <w:top w:color="000000" w:space="0" w:sz="12" w:val="single"/>
              <w:left w:color="000000" w:space="0" w:sz="0" w:val="nil"/>
              <w:bottom w:color="000000" w:space="0" w:sz="0" w:val="nil"/>
              <w:right w:color="000000" w:space="0" w:sz="0" w:val="nil"/>
            </w:tcBorders>
            <w:shd w:fill="auto" w:val="clear"/>
            <w:tcMar>
              <w:top w:w="36.0" w:type="dxa"/>
              <w:left w:w="36.0" w:type="dxa"/>
              <w:bottom w:w="36.0" w:type="dxa"/>
              <w:right w:w="36.0" w:type="dxa"/>
            </w:tcMar>
            <w:vAlign w:val="cente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 w:firstLine="0"/>
              <w:jc w:val="center"/>
              <w:rPr/>
            </w:pPr>
            <w:r w:rsidDel="00000000" w:rsidR="00000000" w:rsidRPr="00000000">
              <w:rPr>
                <w:rtl w:val="0"/>
              </w:rPr>
              <w:t xml:space="preserve">Single user</w:t>
            </w:r>
          </w:p>
        </w:tc>
        <w:tc>
          <w:tcPr>
            <w:tcBorders>
              <w:top w:color="000000" w:space="0" w:sz="12" w:val="single"/>
              <w:left w:color="000000" w:space="0" w:sz="0" w:val="nil"/>
              <w:bottom w:color="000000" w:space="0" w:sz="0" w:val="nil"/>
              <w:right w:color="000000" w:space="0" w:sz="0" w:val="nil"/>
            </w:tcBorders>
            <w:shd w:fill="auto" w:val="clear"/>
            <w:tcMar>
              <w:top w:w="36.0" w:type="dxa"/>
              <w:left w:w="36.0" w:type="dxa"/>
              <w:bottom w:w="36.0" w:type="dxa"/>
              <w:right w:w="36.0" w:type="dxa"/>
            </w:tcMar>
            <w:vAlign w:val="cente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 w:firstLine="0"/>
              <w:jc w:val="center"/>
              <w:rPr/>
            </w:pPr>
            <w:r w:rsidDel="00000000" w:rsidR="00000000" w:rsidRPr="00000000">
              <w:rPr>
                <w:rtl w:val="0"/>
              </w:rPr>
              <w:t xml:space="preserve">free</w:t>
            </w:r>
          </w:p>
        </w:tc>
        <w:tc>
          <w:tcPr>
            <w:tcBorders>
              <w:top w:color="000000" w:space="0" w:sz="12" w:val="single"/>
              <w:left w:color="000000" w:space="0" w:sz="0" w:val="nil"/>
              <w:bottom w:color="000000" w:space="0" w:sz="0" w:val="nil"/>
              <w:right w:color="000000" w:space="0" w:sz="0" w:val="nil"/>
            </w:tcBorders>
            <w:shd w:fill="auto" w:val="clear"/>
            <w:tcMar>
              <w:top w:w="36.0" w:type="dxa"/>
              <w:left w:w="36.0" w:type="dxa"/>
              <w:bottom w:w="36.0" w:type="dxa"/>
              <w:right w:w="36.0" w:type="dxa"/>
            </w:tcMar>
            <w:vAlign w:val="cente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 w:firstLine="0"/>
              <w:jc w:val="center"/>
              <w:rPr/>
            </w:pPr>
            <w:r w:rsidDel="00000000" w:rsidR="00000000" w:rsidRPr="00000000">
              <w:rPr>
                <w:rtl w:val="0"/>
              </w:rPr>
              <w:t xml:space="preserve">free</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36.0" w:type="dxa"/>
              <w:left w:w="36.0" w:type="dxa"/>
              <w:bottom w:w="36.0" w:type="dxa"/>
              <w:right w:w="36.0" w:type="dxa"/>
            </w:tcMar>
            <w:vAlign w:val="cente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 w:firstLine="0"/>
              <w:jc w:val="center"/>
              <w:rPr/>
            </w:pPr>
            <w:r w:rsidDel="00000000" w:rsidR="00000000" w:rsidRPr="00000000">
              <w:rPr>
                <w:rtl w:val="0"/>
              </w:rPr>
              <w:t xml:space="preserve">Small</w:t>
            </w:r>
          </w:p>
        </w:tc>
        <w:tc>
          <w:tcPr>
            <w:tcBorders>
              <w:top w:color="000000" w:space="0" w:sz="0" w:val="nil"/>
              <w:left w:color="000000" w:space="0" w:sz="0" w:val="nil"/>
              <w:bottom w:color="000000" w:space="0" w:sz="0" w:val="nil"/>
              <w:right w:color="000000" w:space="0" w:sz="0" w:val="nil"/>
            </w:tcBorders>
            <w:shd w:fill="auto" w:val="clear"/>
            <w:tcMar>
              <w:top w:w="36.0" w:type="dxa"/>
              <w:left w:w="36.0" w:type="dxa"/>
              <w:bottom w:w="36.0" w:type="dxa"/>
              <w:right w:w="36.0" w:type="dxa"/>
            </w:tcMar>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 w:firstLine="0"/>
              <w:jc w:val="center"/>
              <w:rPr/>
            </w:pPr>
            <w:r w:rsidDel="00000000" w:rsidR="00000000" w:rsidRPr="00000000">
              <w:rPr>
                <w:rtl w:val="0"/>
              </w:rPr>
              <w:t xml:space="preserve">Up to three</w:t>
            </w:r>
          </w:p>
        </w:tc>
        <w:tc>
          <w:tcPr>
            <w:tcBorders>
              <w:top w:color="000000" w:space="0" w:sz="0" w:val="nil"/>
              <w:left w:color="000000" w:space="0" w:sz="0" w:val="nil"/>
              <w:bottom w:color="000000" w:space="0" w:sz="0" w:val="nil"/>
              <w:right w:color="000000" w:space="0" w:sz="0" w:val="nil"/>
            </w:tcBorders>
            <w:shd w:fill="auto" w:val="clear"/>
            <w:tcMar>
              <w:top w:w="36.0" w:type="dxa"/>
              <w:left w:w="36.0" w:type="dxa"/>
              <w:bottom w:w="36.0" w:type="dxa"/>
              <w:right w:w="36.0" w:type="dxa"/>
            </w:tcMar>
            <w:vAlign w:val="cente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 w:firstLine="0"/>
              <w:jc w:val="center"/>
              <w:rPr/>
            </w:pPr>
            <w:r w:rsidDel="00000000" w:rsidR="00000000" w:rsidRPr="00000000">
              <w:rPr>
                <w:rtl w:val="0"/>
              </w:rPr>
              <w:t xml:space="preserve">$2,000</w:t>
            </w:r>
          </w:p>
        </w:tc>
        <w:tc>
          <w:tcPr>
            <w:tcBorders>
              <w:top w:color="000000" w:space="0" w:sz="0" w:val="nil"/>
              <w:left w:color="000000" w:space="0" w:sz="0" w:val="nil"/>
              <w:bottom w:color="000000" w:space="0" w:sz="0" w:val="nil"/>
              <w:right w:color="000000" w:space="0" w:sz="0" w:val="nil"/>
            </w:tcBorders>
            <w:shd w:fill="auto" w:val="clear"/>
            <w:tcMar>
              <w:top w:w="36.0" w:type="dxa"/>
              <w:left w:w="36.0" w:type="dxa"/>
              <w:bottom w:w="36.0" w:type="dxa"/>
              <w:right w:w="36.0" w:type="dxa"/>
            </w:tcMar>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 w:firstLine="0"/>
              <w:jc w:val="center"/>
              <w:rPr/>
            </w:pPr>
            <w:r w:rsidDel="00000000" w:rsidR="00000000" w:rsidRPr="00000000">
              <w:rPr>
                <w:rtl w:val="0"/>
              </w:rPr>
              <w:t xml:space="preserve">$2,400</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36.0" w:type="dxa"/>
              <w:left w:w="36.0" w:type="dxa"/>
              <w:bottom w:w="36.0" w:type="dxa"/>
              <w:right w:w="36.0" w:type="dxa"/>
            </w:tcMar>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 w:firstLine="0"/>
              <w:jc w:val="center"/>
              <w:rPr/>
            </w:pPr>
            <w:r w:rsidDel="00000000" w:rsidR="00000000" w:rsidRPr="00000000">
              <w:rPr>
                <w:rtl w:val="0"/>
              </w:rPr>
              <w:t xml:space="preserve">Medium</w:t>
            </w:r>
          </w:p>
        </w:tc>
        <w:tc>
          <w:tcPr>
            <w:tcBorders>
              <w:top w:color="000000" w:space="0" w:sz="0" w:val="nil"/>
              <w:left w:color="000000" w:space="0" w:sz="0" w:val="nil"/>
              <w:bottom w:color="000000" w:space="0" w:sz="0" w:val="nil"/>
              <w:right w:color="000000" w:space="0" w:sz="0" w:val="nil"/>
            </w:tcBorders>
            <w:shd w:fill="auto" w:val="clear"/>
            <w:tcMar>
              <w:top w:w="36.0" w:type="dxa"/>
              <w:left w:w="36.0" w:type="dxa"/>
              <w:bottom w:w="36.0" w:type="dxa"/>
              <w:right w:w="36.0" w:type="dxa"/>
            </w:tcMar>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 w:firstLine="0"/>
              <w:jc w:val="center"/>
              <w:rPr/>
            </w:pPr>
            <w:r w:rsidDel="00000000" w:rsidR="00000000" w:rsidRPr="00000000">
              <w:rPr>
                <w:rtl w:val="0"/>
              </w:rPr>
              <w:t xml:space="preserve">Up to five</w:t>
            </w:r>
          </w:p>
        </w:tc>
        <w:tc>
          <w:tcPr>
            <w:tcBorders>
              <w:top w:color="000000" w:space="0" w:sz="0" w:val="nil"/>
              <w:left w:color="000000" w:space="0" w:sz="0" w:val="nil"/>
              <w:bottom w:color="000000" w:space="0" w:sz="0" w:val="nil"/>
              <w:right w:color="000000" w:space="0" w:sz="0" w:val="nil"/>
            </w:tcBorders>
            <w:shd w:fill="auto" w:val="clear"/>
            <w:tcMar>
              <w:top w:w="36.0" w:type="dxa"/>
              <w:left w:w="36.0" w:type="dxa"/>
              <w:bottom w:w="36.0" w:type="dxa"/>
              <w:right w:w="36.0" w:type="dxa"/>
            </w:tcMar>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 w:firstLine="0"/>
              <w:jc w:val="center"/>
              <w:rPr/>
            </w:pPr>
            <w:r w:rsidDel="00000000" w:rsidR="00000000" w:rsidRPr="00000000">
              <w:rPr>
                <w:rtl w:val="0"/>
              </w:rPr>
              <w:t xml:space="preserve">$5,000</w:t>
            </w:r>
          </w:p>
        </w:tc>
        <w:tc>
          <w:tcPr>
            <w:tcBorders>
              <w:top w:color="000000" w:space="0" w:sz="0" w:val="nil"/>
              <w:left w:color="000000" w:space="0" w:sz="0" w:val="nil"/>
              <w:bottom w:color="000000" w:space="0" w:sz="0" w:val="nil"/>
              <w:right w:color="000000" w:space="0" w:sz="0" w:val="nil"/>
            </w:tcBorders>
            <w:shd w:fill="auto" w:val="clear"/>
            <w:tcMar>
              <w:top w:w="36.0" w:type="dxa"/>
              <w:left w:w="36.0" w:type="dxa"/>
              <w:bottom w:w="36.0" w:type="dxa"/>
              <w:right w:w="36.0" w:type="dxa"/>
            </w:tcMar>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 w:firstLine="0"/>
              <w:jc w:val="center"/>
              <w:rPr/>
            </w:pPr>
            <w:r w:rsidDel="00000000" w:rsidR="00000000" w:rsidRPr="00000000">
              <w:rPr>
                <w:rtl w:val="0"/>
              </w:rPr>
              <w:t xml:space="preserve">$6,000</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36.0" w:type="dxa"/>
              <w:left w:w="36.0" w:type="dxa"/>
              <w:bottom w:w="36.0" w:type="dxa"/>
              <w:right w:w="36.0" w:type="dxa"/>
            </w:tcMar>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 w:firstLine="0"/>
              <w:jc w:val="center"/>
              <w:rPr/>
            </w:pPr>
            <w:r w:rsidDel="00000000" w:rsidR="00000000" w:rsidRPr="00000000">
              <w:rPr>
                <w:rtl w:val="0"/>
              </w:rPr>
              <w:t xml:space="preserve">Large</w:t>
            </w:r>
          </w:p>
        </w:tc>
        <w:tc>
          <w:tcPr>
            <w:tcBorders>
              <w:top w:color="000000" w:space="0" w:sz="0" w:val="nil"/>
              <w:left w:color="000000" w:space="0" w:sz="0" w:val="nil"/>
              <w:bottom w:color="000000" w:space="0" w:sz="0" w:val="nil"/>
              <w:right w:color="000000" w:space="0" w:sz="0" w:val="nil"/>
            </w:tcBorders>
            <w:shd w:fill="auto" w:val="clear"/>
            <w:tcMar>
              <w:top w:w="36.0" w:type="dxa"/>
              <w:left w:w="36.0" w:type="dxa"/>
              <w:bottom w:w="36.0" w:type="dxa"/>
              <w:right w:w="36.0" w:type="dxa"/>
            </w:tcMar>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 w:firstLine="0"/>
              <w:jc w:val="center"/>
              <w:rPr/>
            </w:pPr>
            <w:r w:rsidDel="00000000" w:rsidR="00000000" w:rsidRPr="00000000">
              <w:rPr>
                <w:rtl w:val="0"/>
              </w:rPr>
              <w:t xml:space="preserve">Up to eight</w:t>
            </w:r>
          </w:p>
        </w:tc>
        <w:tc>
          <w:tcPr>
            <w:tcBorders>
              <w:top w:color="000000" w:space="0" w:sz="0" w:val="nil"/>
              <w:left w:color="000000" w:space="0" w:sz="0" w:val="nil"/>
              <w:bottom w:color="000000" w:space="0" w:sz="0" w:val="nil"/>
              <w:right w:color="000000" w:space="0" w:sz="0" w:val="nil"/>
            </w:tcBorders>
            <w:shd w:fill="auto" w:val="clear"/>
            <w:tcMar>
              <w:top w:w="36.0" w:type="dxa"/>
              <w:left w:w="36.0" w:type="dxa"/>
              <w:bottom w:w="36.0" w:type="dxa"/>
              <w:right w:w="36.0" w:type="dxa"/>
            </w:tcMar>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 w:firstLine="0"/>
              <w:jc w:val="center"/>
              <w:rPr/>
            </w:pPr>
            <w:r w:rsidDel="00000000" w:rsidR="00000000" w:rsidRPr="00000000">
              <w:rPr>
                <w:rtl w:val="0"/>
              </w:rPr>
              <w:t xml:space="preserve">$7,500</w:t>
            </w:r>
          </w:p>
        </w:tc>
        <w:tc>
          <w:tcPr>
            <w:tcBorders>
              <w:top w:color="000000" w:space="0" w:sz="0" w:val="nil"/>
              <w:left w:color="000000" w:space="0" w:sz="0" w:val="nil"/>
              <w:bottom w:color="000000" w:space="0" w:sz="0" w:val="nil"/>
              <w:right w:color="000000" w:space="0" w:sz="0" w:val="nil"/>
            </w:tcBorders>
            <w:shd w:fill="auto" w:val="clear"/>
            <w:tcMar>
              <w:top w:w="36.0" w:type="dxa"/>
              <w:left w:w="36.0" w:type="dxa"/>
              <w:bottom w:w="36.0" w:type="dxa"/>
              <w:right w:w="36.0" w:type="dxa"/>
            </w:tcMar>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 w:firstLine="0"/>
              <w:jc w:val="center"/>
              <w:rPr/>
            </w:pPr>
            <w:r w:rsidDel="00000000" w:rsidR="00000000" w:rsidRPr="00000000">
              <w:rPr>
                <w:rtl w:val="0"/>
              </w:rPr>
              <w:t xml:space="preserve">$9,000</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36.0" w:type="dxa"/>
              <w:left w:w="36.0" w:type="dxa"/>
              <w:bottom w:w="36.0" w:type="dxa"/>
              <w:right w:w="36.0" w:type="dxa"/>
            </w:tcMar>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 w:firstLine="0"/>
              <w:jc w:val="center"/>
              <w:rPr/>
            </w:pPr>
            <w:r w:rsidDel="00000000" w:rsidR="00000000" w:rsidRPr="00000000">
              <w:rPr>
                <w:rtl w:val="0"/>
              </w:rPr>
              <w:t xml:space="preserve">Very Large</w:t>
            </w:r>
          </w:p>
        </w:tc>
        <w:tc>
          <w:tcPr>
            <w:tcBorders>
              <w:top w:color="000000" w:space="0" w:sz="0" w:val="nil"/>
              <w:left w:color="000000" w:space="0" w:sz="0" w:val="nil"/>
              <w:bottom w:color="000000" w:space="0" w:sz="0" w:val="nil"/>
              <w:right w:color="000000" w:space="0" w:sz="0" w:val="nil"/>
            </w:tcBorders>
            <w:shd w:fill="auto" w:val="clear"/>
            <w:tcMar>
              <w:top w:w="36.0" w:type="dxa"/>
              <w:left w:w="36.0" w:type="dxa"/>
              <w:bottom w:w="36.0" w:type="dxa"/>
              <w:right w:w="36.0" w:type="dxa"/>
            </w:tcMar>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 w:firstLine="0"/>
              <w:jc w:val="center"/>
              <w:rPr/>
            </w:pPr>
            <w:r w:rsidDel="00000000" w:rsidR="00000000" w:rsidRPr="00000000">
              <w:rPr>
                <w:rtl w:val="0"/>
              </w:rPr>
              <w:t xml:space="preserve">Unlimited</w:t>
            </w:r>
          </w:p>
        </w:tc>
        <w:tc>
          <w:tcPr>
            <w:tcBorders>
              <w:top w:color="000000" w:space="0" w:sz="0" w:val="nil"/>
              <w:left w:color="000000" w:space="0" w:sz="0" w:val="nil"/>
              <w:bottom w:color="000000" w:space="0" w:sz="0" w:val="nil"/>
              <w:right w:color="000000" w:space="0" w:sz="0" w:val="nil"/>
            </w:tcBorders>
            <w:shd w:fill="auto" w:val="clear"/>
            <w:tcMar>
              <w:top w:w="36.0" w:type="dxa"/>
              <w:left w:w="36.0" w:type="dxa"/>
              <w:bottom w:w="36.0" w:type="dxa"/>
              <w:right w:w="36.0" w:type="dxa"/>
            </w:tcMar>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 w:firstLine="0"/>
              <w:jc w:val="center"/>
              <w:rPr/>
            </w:pPr>
            <w:r w:rsidDel="00000000" w:rsidR="00000000" w:rsidRPr="00000000">
              <w:rPr>
                <w:rtl w:val="0"/>
              </w:rPr>
              <w:t xml:space="preserve">$10,000</w:t>
            </w:r>
          </w:p>
        </w:tc>
        <w:tc>
          <w:tcPr>
            <w:tcBorders>
              <w:top w:color="000000" w:space="0" w:sz="0" w:val="nil"/>
              <w:left w:color="000000" w:space="0" w:sz="0" w:val="nil"/>
              <w:bottom w:color="000000" w:space="0" w:sz="0" w:val="nil"/>
              <w:right w:color="000000" w:space="0" w:sz="0" w:val="nil"/>
            </w:tcBorders>
            <w:shd w:fill="auto" w:val="clear"/>
            <w:tcMar>
              <w:top w:w="36.0" w:type="dxa"/>
              <w:left w:w="36.0" w:type="dxa"/>
              <w:bottom w:w="36.0" w:type="dxa"/>
              <w:right w:w="36.0" w:type="dxa"/>
            </w:tcMar>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 w:firstLine="0"/>
              <w:jc w:val="center"/>
              <w:rPr/>
            </w:pPr>
            <w:r w:rsidDel="00000000" w:rsidR="00000000" w:rsidRPr="00000000">
              <w:rPr>
                <w:rtl w:val="0"/>
              </w:rPr>
              <w:t xml:space="preserve">$12,000</w:t>
            </w:r>
          </w:p>
        </w:tc>
      </w:tr>
    </w:tbl>
    <w:p w:rsidR="00000000" w:rsidDel="00000000" w:rsidP="00000000" w:rsidRDefault="00000000" w:rsidRPr="00000000" w14:paraId="00000026">
      <w:pPr>
        <w:ind w:right="-225"/>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A small local archive or college library will find their needs met with a limited number of accounts, but a larger archive with multiple repositories will need more.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An overview</w:t>
      </w:r>
      <w:hyperlink r:id="rId10">
        <w:r w:rsidDel="00000000" w:rsidR="00000000" w:rsidRPr="00000000">
          <w:rPr>
            <w:color w:val="1155cc"/>
            <w:u w:val="single"/>
            <w:rtl w:val="0"/>
          </w:rPr>
          <w:t xml:space="preserve"> of the current proposal</w:t>
        </w:r>
      </w:hyperlink>
      <w:r w:rsidDel="00000000" w:rsidR="00000000" w:rsidRPr="00000000">
        <w:rPr>
          <w:rtl w:val="0"/>
        </w:rPr>
        <w:t xml:space="preserve"> was sent to the members listserv on December 8, along with a link to an </w:t>
      </w:r>
      <w:hyperlink r:id="rId11">
        <w:r w:rsidDel="00000000" w:rsidR="00000000" w:rsidRPr="00000000">
          <w:rPr>
            <w:color w:val="1155cc"/>
            <w:u w:val="single"/>
            <w:rtl w:val="0"/>
          </w:rPr>
          <w:t xml:space="preserve">online survey form</w:t>
        </w:r>
      </w:hyperlink>
      <w:r w:rsidDel="00000000" w:rsidR="00000000" w:rsidRPr="00000000">
        <w:rPr>
          <w:rtl w:val="0"/>
        </w:rPr>
        <w:t xml:space="preserve"> asking for feedback and suggestions. Many thanks to all who responded, and the form is still open to the rest of the community. All responses will be anonymous and will be shared with the SNAC community. We will be posting a FAQ page on the SNAC portal with more information, so please stay tuned for that.</w:t>
      </w:r>
    </w:p>
    <w:p w:rsidR="00000000" w:rsidDel="00000000" w:rsidP="00000000" w:rsidRDefault="00000000" w:rsidRPr="00000000" w14:paraId="0000002A">
      <w:pPr>
        <w:pStyle w:val="Heading2"/>
        <w:pageBreakBefore w:val="0"/>
        <w:jc w:val="center"/>
        <w:rPr/>
      </w:pPr>
      <w:bookmarkStart w:colFirst="0" w:colLast="0" w:name="_b3hoacviv66c" w:id="5"/>
      <w:bookmarkEnd w:id="5"/>
      <w:r w:rsidDel="00000000" w:rsidR="00000000" w:rsidRPr="00000000">
        <w:rPr>
          <w:rtl w:val="0"/>
        </w:rPr>
        <w:t xml:space="preserve">SNACSchool Training</w:t>
      </w:r>
    </w:p>
    <w:p w:rsidR="00000000" w:rsidDel="00000000" w:rsidP="00000000" w:rsidRDefault="00000000" w:rsidRPr="00000000" w14:paraId="0000002B">
      <w:pPr>
        <w:rPr/>
      </w:pPr>
      <w:r w:rsidDel="00000000" w:rsidR="00000000" w:rsidRPr="00000000">
        <w:rPr>
          <w:rtl w:val="0"/>
        </w:rPr>
        <w:t xml:space="preserve">The SNACSchool Team announces these upcoming training events:</w:t>
      </w:r>
    </w:p>
    <w:p w:rsidR="00000000" w:rsidDel="00000000" w:rsidP="00000000" w:rsidRDefault="00000000" w:rsidRPr="00000000" w14:paraId="0000002C">
      <w:pPr>
        <w:numPr>
          <w:ilvl w:val="0"/>
          <w:numId w:val="1"/>
        </w:numPr>
        <w:ind w:left="720" w:hanging="360"/>
        <w:rPr>
          <w:rFonts w:ascii="Roboto" w:cs="Roboto" w:eastAsia="Roboto" w:hAnsi="Roboto"/>
          <w:highlight w:val="white"/>
        </w:rPr>
      </w:pPr>
      <w:r w:rsidDel="00000000" w:rsidR="00000000" w:rsidRPr="00000000">
        <w:rPr>
          <w:rtl w:val="0"/>
        </w:rPr>
        <w:t xml:space="preserve">Create &amp; Edit</w:t>
      </w:r>
    </w:p>
    <w:p w:rsidR="00000000" w:rsidDel="00000000" w:rsidP="00000000" w:rsidRDefault="00000000" w:rsidRPr="00000000" w14:paraId="0000002D">
      <w:pPr>
        <w:numPr>
          <w:ilvl w:val="1"/>
          <w:numId w:val="1"/>
        </w:numPr>
        <w:ind w:left="1440" w:hanging="360"/>
        <w:rPr>
          <w:rFonts w:ascii="Roboto" w:cs="Roboto" w:eastAsia="Roboto" w:hAnsi="Roboto"/>
          <w:highlight w:val="white"/>
        </w:rPr>
      </w:pPr>
      <w:r w:rsidDel="00000000" w:rsidR="00000000" w:rsidRPr="00000000">
        <w:rPr>
          <w:rtl w:val="0"/>
        </w:rPr>
        <w:t xml:space="preserve">February 22-23, 2023</w:t>
      </w:r>
    </w:p>
    <w:p w:rsidR="00000000" w:rsidDel="00000000" w:rsidP="00000000" w:rsidRDefault="00000000" w:rsidRPr="00000000" w14:paraId="0000002E">
      <w:pPr>
        <w:numPr>
          <w:ilvl w:val="1"/>
          <w:numId w:val="1"/>
        </w:numPr>
        <w:ind w:left="1440" w:hanging="360"/>
        <w:rPr>
          <w:rFonts w:ascii="Roboto" w:cs="Roboto" w:eastAsia="Roboto" w:hAnsi="Roboto"/>
          <w:highlight w:val="white"/>
        </w:rPr>
      </w:pPr>
      <w:r w:rsidDel="00000000" w:rsidR="00000000" w:rsidRPr="00000000">
        <w:rPr>
          <w:rtl w:val="0"/>
        </w:rPr>
        <w:t xml:space="preserve">April 19-20, 2023</w:t>
      </w:r>
    </w:p>
    <w:p w:rsidR="00000000" w:rsidDel="00000000" w:rsidP="00000000" w:rsidRDefault="00000000" w:rsidRPr="00000000" w14:paraId="0000002F">
      <w:pPr>
        <w:numPr>
          <w:ilvl w:val="0"/>
          <w:numId w:val="1"/>
        </w:numPr>
        <w:ind w:left="720" w:hanging="360"/>
        <w:rPr>
          <w:u w:val="none"/>
        </w:rPr>
      </w:pPr>
      <w:r w:rsidDel="00000000" w:rsidR="00000000" w:rsidRPr="00000000">
        <w:rPr>
          <w:rtl w:val="0"/>
        </w:rPr>
        <w:t xml:space="preserve">Reference &amp; Research</w:t>
      </w:r>
    </w:p>
    <w:p w:rsidR="00000000" w:rsidDel="00000000" w:rsidP="00000000" w:rsidRDefault="00000000" w:rsidRPr="00000000" w14:paraId="00000030">
      <w:pPr>
        <w:numPr>
          <w:ilvl w:val="1"/>
          <w:numId w:val="1"/>
        </w:numPr>
        <w:ind w:left="1440" w:hanging="360"/>
      </w:pPr>
      <w:r w:rsidDel="00000000" w:rsidR="00000000" w:rsidRPr="00000000">
        <w:rPr>
          <w:rtl w:val="0"/>
        </w:rPr>
        <w:t xml:space="preserve">March 15, 2023</w:t>
      </w:r>
    </w:p>
    <w:p w:rsidR="00000000" w:rsidDel="00000000" w:rsidP="00000000" w:rsidRDefault="00000000" w:rsidRPr="00000000" w14:paraId="00000031">
      <w:pPr>
        <w:numPr>
          <w:ilvl w:val="0"/>
          <w:numId w:val="1"/>
        </w:numPr>
        <w:ind w:left="720" w:hanging="360"/>
        <w:rPr>
          <w:u w:val="none"/>
        </w:rPr>
      </w:pPr>
      <w:hyperlink r:id="rId12">
        <w:r w:rsidDel="00000000" w:rsidR="00000000" w:rsidRPr="00000000">
          <w:rPr>
            <w:color w:val="1155cc"/>
            <w:u w:val="single"/>
            <w:rtl w:val="0"/>
          </w:rPr>
          <w:t xml:space="preserve">Full 2023 Calendar is now on the portal</w:t>
        </w:r>
      </w:hyperlink>
      <w:r w:rsidDel="00000000" w:rsidR="00000000" w:rsidRPr="00000000">
        <w:rPr>
          <w:rtl w:val="0"/>
        </w:rPr>
      </w:r>
    </w:p>
    <w:p w:rsidR="00000000" w:rsidDel="00000000" w:rsidP="00000000" w:rsidRDefault="00000000" w:rsidRPr="00000000" w14:paraId="00000032">
      <w:pPr>
        <w:numPr>
          <w:ilvl w:val="0"/>
          <w:numId w:val="1"/>
        </w:numPr>
        <w:ind w:left="720" w:hanging="360"/>
        <w:rPr>
          <w:u w:val="none"/>
        </w:rPr>
      </w:pPr>
      <w:r w:rsidDel="00000000" w:rsidR="00000000" w:rsidRPr="00000000">
        <w:rPr>
          <w:b w:val="1"/>
          <w:rtl w:val="0"/>
        </w:rPr>
        <w:t xml:space="preserve">Save the Date:</w:t>
      </w:r>
      <w:r w:rsidDel="00000000" w:rsidR="00000000" w:rsidRPr="00000000">
        <w:rPr>
          <w:rtl w:val="0"/>
        </w:rPr>
        <w:t xml:space="preserve"> </w:t>
      </w:r>
      <w:r w:rsidDel="00000000" w:rsidR="00000000" w:rsidRPr="00000000">
        <w:rPr>
          <w:rFonts w:ascii="Roboto" w:cs="Roboto" w:eastAsia="Roboto" w:hAnsi="Roboto"/>
          <w:highlight w:val="white"/>
          <w:rtl w:val="0"/>
        </w:rPr>
        <w:t xml:space="preserve">A SNACSchool “Train the Trainer” event is set for January 25, 2023 – stay tuned for more information coming soon!</w:t>
      </w:r>
    </w:p>
    <w:p w:rsidR="00000000" w:rsidDel="00000000" w:rsidP="00000000" w:rsidRDefault="00000000" w:rsidRPr="00000000" w14:paraId="00000033">
      <w:pPr>
        <w:numPr>
          <w:ilvl w:val="0"/>
          <w:numId w:val="1"/>
        </w:numPr>
        <w:ind w:left="720" w:hanging="360"/>
        <w:rPr>
          <w:u w:val="none"/>
        </w:rPr>
      </w:pPr>
      <w:r w:rsidDel="00000000" w:rsidR="00000000" w:rsidRPr="00000000">
        <w:rPr>
          <w:rtl w:val="0"/>
        </w:rPr>
        <w:t xml:space="preserve">Other News</w:t>
      </w:r>
    </w:p>
    <w:p w:rsidR="00000000" w:rsidDel="00000000" w:rsidP="00000000" w:rsidRDefault="00000000" w:rsidRPr="00000000" w14:paraId="00000034">
      <w:pPr>
        <w:numPr>
          <w:ilvl w:val="1"/>
          <w:numId w:val="1"/>
        </w:numPr>
        <w:ind w:left="1440" w:hanging="360"/>
        <w:rPr>
          <w:u w:val="none"/>
        </w:rPr>
      </w:pPr>
      <w:r w:rsidDel="00000000" w:rsidR="00000000" w:rsidRPr="00000000">
        <w:rPr>
          <w:rtl w:val="0"/>
        </w:rPr>
        <w:t xml:space="preserve">The SNACSchool Team met on November 9 to discuss the 2023 calendar</w:t>
      </w:r>
      <w:r w:rsidDel="00000000" w:rsidR="00000000" w:rsidRPr="00000000">
        <w:rPr>
          <w:rtl w:val="0"/>
        </w:rPr>
      </w:r>
    </w:p>
    <w:p w:rsidR="00000000" w:rsidDel="00000000" w:rsidP="00000000" w:rsidRDefault="00000000" w:rsidRPr="00000000" w14:paraId="00000035">
      <w:pPr>
        <w:numPr>
          <w:ilvl w:val="1"/>
          <w:numId w:val="1"/>
        </w:numPr>
        <w:ind w:left="1440" w:hanging="360"/>
        <w:rPr>
          <w:rFonts w:ascii="Roboto" w:cs="Roboto" w:eastAsia="Roboto" w:hAnsi="Roboto"/>
          <w:highlight w:val="white"/>
        </w:rPr>
      </w:pPr>
      <w:r w:rsidDel="00000000" w:rsidR="00000000" w:rsidRPr="00000000">
        <w:rPr>
          <w:rFonts w:ascii="Roboto" w:cs="Roboto" w:eastAsia="Roboto" w:hAnsi="Roboto"/>
          <w:highlight w:val="white"/>
          <w:rtl w:val="0"/>
        </w:rPr>
        <w:t xml:space="preserve">SNACSchool Team supported the Indigenous Editathon on November 15th</w:t>
      </w:r>
    </w:p>
    <w:p w:rsidR="00000000" w:rsidDel="00000000" w:rsidP="00000000" w:rsidRDefault="00000000" w:rsidRPr="00000000" w14:paraId="00000036">
      <w:pPr>
        <w:numPr>
          <w:ilvl w:val="2"/>
          <w:numId w:val="1"/>
        </w:numPr>
        <w:ind w:left="2160" w:hanging="360"/>
      </w:pPr>
      <w:r w:rsidDel="00000000" w:rsidR="00000000" w:rsidRPr="00000000">
        <w:rPr>
          <w:rFonts w:ascii="Roboto" w:cs="Roboto" w:eastAsia="Roboto" w:hAnsi="Roboto"/>
          <w:highlight w:val="white"/>
          <w:rtl w:val="0"/>
        </w:rPr>
        <w:t xml:space="preserve">Great deal of work done on SNAC records for Indian schools entity records</w:t>
      </w:r>
      <w:r w:rsidDel="00000000" w:rsidR="00000000" w:rsidRPr="00000000">
        <w:rPr>
          <w:rtl w:val="0"/>
        </w:rPr>
      </w:r>
    </w:p>
    <w:p w:rsidR="00000000" w:rsidDel="00000000" w:rsidP="00000000" w:rsidRDefault="00000000" w:rsidRPr="00000000" w14:paraId="00000037">
      <w:pPr>
        <w:ind w:left="0" w:firstLine="0"/>
        <w:rPr>
          <w:highlight w:val="yellow"/>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t xml:space="preserve">Please contact </w:t>
      </w:r>
      <w:hyperlink r:id="rId13">
        <w:r w:rsidDel="00000000" w:rsidR="00000000" w:rsidRPr="00000000">
          <w:rPr>
            <w:color w:val="1155cc"/>
            <w:u w:val="single"/>
            <w:rtl w:val="0"/>
          </w:rPr>
          <w:t xml:space="preserve">Dina Herbert </w:t>
        </w:r>
      </w:hyperlink>
      <w:r w:rsidDel="00000000" w:rsidR="00000000" w:rsidRPr="00000000">
        <w:rPr>
          <w:rtl w:val="0"/>
        </w:rPr>
        <w:t xml:space="preserve">to register for upcoming SNACSchool events.</w:t>
      </w:r>
    </w:p>
    <w:p w:rsidR="00000000" w:rsidDel="00000000" w:rsidP="00000000" w:rsidRDefault="00000000" w:rsidRPr="00000000" w14:paraId="00000039">
      <w:pPr>
        <w:pageBreakBefore w:val="0"/>
        <w:rPr/>
      </w:pPr>
      <w:r w:rsidDel="00000000" w:rsidR="00000000" w:rsidRPr="00000000">
        <w:rPr>
          <w:b w:val="1"/>
          <w:i w:val="1"/>
          <w:rtl w:val="0"/>
        </w:rPr>
        <w:t xml:space="preserve">Join the SNACSchool Team! </w:t>
      </w:r>
      <w:r w:rsidDel="00000000" w:rsidR="00000000" w:rsidRPr="00000000">
        <w:rPr>
          <w:rtl w:val="0"/>
        </w:rPr>
        <w:t xml:space="preserve">As always, the SNACSchool Team welcomes anyone interested in joining the SNACSchool in an advisory or instructor role. Please contact </w:t>
      </w:r>
      <w:hyperlink r:id="rId14">
        <w:r w:rsidDel="00000000" w:rsidR="00000000" w:rsidRPr="00000000">
          <w:rPr>
            <w:color w:val="1155cc"/>
            <w:u w:val="single"/>
            <w:rtl w:val="0"/>
          </w:rPr>
          <w:t xml:space="preserve">Jerry Simmons</w:t>
        </w:r>
      </w:hyperlink>
      <w:r w:rsidDel="00000000" w:rsidR="00000000" w:rsidRPr="00000000">
        <w:rPr>
          <w:rtl w:val="0"/>
        </w:rPr>
        <w:t xml:space="preserve"> to request conferencing detail</w:t>
      </w:r>
      <w:r w:rsidDel="00000000" w:rsidR="00000000" w:rsidRPr="00000000">
        <w:rPr>
          <w:rtl w:val="0"/>
        </w:rPr>
        <w:t xml:space="preserve">s</w:t>
      </w:r>
      <w:r w:rsidDel="00000000" w:rsidR="00000000" w:rsidRPr="00000000">
        <w:rPr>
          <w:rtl w:val="0"/>
        </w:rPr>
        <w:t xml:space="preserve"> and for questions in general.</w:t>
      </w:r>
      <w:r w:rsidDel="00000000" w:rsidR="00000000" w:rsidRPr="00000000">
        <w:rPr>
          <w:rtl w:val="0"/>
        </w:rPr>
      </w:r>
    </w:p>
    <w:p w:rsidR="00000000" w:rsidDel="00000000" w:rsidP="00000000" w:rsidRDefault="00000000" w:rsidRPr="00000000" w14:paraId="0000003A">
      <w:pPr>
        <w:pStyle w:val="Heading2"/>
        <w:pageBreakBefore w:val="0"/>
        <w:jc w:val="center"/>
        <w:rPr/>
      </w:pPr>
      <w:bookmarkStart w:colFirst="0" w:colLast="0" w:name="_alz1sruckuwx" w:id="6"/>
      <w:bookmarkEnd w:id="6"/>
      <w:r w:rsidDel="00000000" w:rsidR="00000000" w:rsidRPr="00000000">
        <w:rPr>
          <w:rtl w:val="0"/>
        </w:rPr>
        <w:t xml:space="preserve">SNAC Stats</w:t>
      </w:r>
      <w:r w:rsidDel="00000000" w:rsidR="00000000" w:rsidRPr="00000000">
        <w:rPr>
          <w:rtl w:val="0"/>
        </w:rPr>
        <w:t xml:space="preserve"> </w:t>
      </w:r>
      <w:r w:rsidDel="00000000" w:rsidR="00000000" w:rsidRPr="00000000">
        <w:rPr>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i w:val="1"/>
          <w:rtl w:val="0"/>
        </w:rPr>
        <w:t xml:space="preserve">The following includes general statistical information about use of SNAC’s research portal. </w:t>
      </w: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t xml:space="preserve">As of reporting time (Thu, Jan 26</w:t>
      </w:r>
      <w:r w:rsidDel="00000000" w:rsidR="00000000" w:rsidRPr="00000000">
        <w:rPr>
          <w:rtl w:val="0"/>
        </w:rPr>
        <w:t xml:space="preserve"> 2023</w:t>
      </w:r>
      <w:r w:rsidDel="00000000" w:rsidR="00000000" w:rsidRPr="00000000">
        <w:rPr>
          <w:rtl w:val="0"/>
        </w:rPr>
        <w:t xml:space="preserve">), there were 3,537,968 i</w:t>
      </w:r>
      <w:r w:rsidDel="00000000" w:rsidR="00000000" w:rsidRPr="00000000">
        <w:rPr>
          <w:rtl w:val="0"/>
        </w:rPr>
        <w:t xml:space="preserve">dentity </w:t>
      </w:r>
      <w:r w:rsidDel="00000000" w:rsidR="00000000" w:rsidRPr="00000000">
        <w:rPr>
          <w:rtl w:val="0"/>
        </w:rPr>
        <w:t xml:space="preserve">constellations and 2,104,447 resource descriptions in SNAC.</w:t>
      </w:r>
      <w:r w:rsidDel="00000000" w:rsidR="00000000" w:rsidRPr="00000000">
        <w:rPr>
          <w:rtl w:val="0"/>
        </w:rPr>
        <w:t xml:space="preserve"> </w:t>
      </w:r>
      <w:r w:rsidDel="00000000" w:rsidR="00000000" w:rsidRPr="00000000">
        <w:rPr>
          <w:rtl w:val="0"/>
        </w:rPr>
        <w:t xml:space="preserve">In the past</w:t>
      </w:r>
      <w:r w:rsidDel="00000000" w:rsidR="00000000" w:rsidRPr="00000000">
        <w:rPr>
          <w:rtl w:val="0"/>
        </w:rPr>
        <w:t xml:space="preserve"> month, SNAC had over 205,623</w:t>
      </w:r>
      <w:r w:rsidDel="00000000" w:rsidR="00000000" w:rsidRPr="00000000">
        <w:rPr>
          <w:rtl w:val="0"/>
        </w:rPr>
        <w:t xml:space="preserve"> </w:t>
      </w:r>
      <w:r w:rsidDel="00000000" w:rsidR="00000000" w:rsidRPr="00000000">
        <w:rPr>
          <w:rtl w:val="0"/>
        </w:rPr>
        <w:t xml:space="preserve">users and </w:t>
      </w:r>
      <w:r w:rsidDel="00000000" w:rsidR="00000000" w:rsidRPr="00000000">
        <w:rPr>
          <w:rtl w:val="0"/>
        </w:rPr>
        <w:t xml:space="preserve">referred over 5,086 visitors</w:t>
      </w:r>
      <w:r w:rsidDel="00000000" w:rsidR="00000000" w:rsidRPr="00000000">
        <w:rPr>
          <w:rtl w:val="0"/>
        </w:rPr>
        <w:t xml:space="preserve"> to holding institutions’ sites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pStyle w:val="Heading3"/>
        <w:spacing w:after="0" w:lineRule="auto"/>
        <w:jc w:val="center"/>
        <w:rPr/>
      </w:pPr>
      <w:bookmarkStart w:colFirst="0" w:colLast="0" w:name="_greu9nvb7kyt" w:id="7"/>
      <w:bookmarkEnd w:id="7"/>
      <w:r w:rsidDel="00000000" w:rsidR="00000000" w:rsidRPr="00000000">
        <w:rPr>
          <w:color w:val="000000"/>
          <w:sz w:val="32"/>
          <w:szCs w:val="32"/>
          <w:rtl w:val="0"/>
        </w:rPr>
        <w:t xml:space="preserve">Developer’s Update</w:t>
      </w:r>
      <w:r w:rsidDel="00000000" w:rsidR="00000000" w:rsidRPr="00000000">
        <w:rPr>
          <w:rtl w:val="0"/>
        </w:rPr>
        <w:t xml:space="preserve"> </w:t>
      </w:r>
    </w:p>
    <w:p w:rsidR="00000000" w:rsidDel="00000000" w:rsidP="00000000" w:rsidRDefault="00000000" w:rsidRPr="00000000" w14:paraId="00000040">
      <w:pPr>
        <w:rPr>
          <w:i w:val="1"/>
        </w:rPr>
      </w:pPr>
      <w:r w:rsidDel="00000000" w:rsidR="00000000" w:rsidRPr="00000000">
        <w:rPr>
          <w:i w:val="1"/>
          <w:rtl w:val="0"/>
        </w:rPr>
        <w:t xml:space="preserve">Jason Jordan, Interim Developer (</w:t>
      </w:r>
      <w:hyperlink r:id="rId15">
        <w:r w:rsidDel="00000000" w:rsidR="00000000" w:rsidRPr="00000000">
          <w:rPr>
            <w:i w:val="1"/>
            <w:color w:val="1155cc"/>
            <w:u w:val="single"/>
            <w:rtl w:val="0"/>
          </w:rPr>
          <w:t xml:space="preserve">jlj5aj@virginia.edu</w:t>
        </w:r>
      </w:hyperlink>
      <w:r w:rsidDel="00000000" w:rsidR="00000000" w:rsidRPr="00000000">
        <w:rPr>
          <w:i w:val="1"/>
          <w:rtl w:val="0"/>
        </w:rPr>
        <w:t xml:space="preserve">)</w:t>
      </w:r>
    </w:p>
    <w:p w:rsidR="00000000" w:rsidDel="00000000" w:rsidP="00000000" w:rsidRDefault="00000000" w:rsidRPr="00000000" w14:paraId="00000041">
      <w:pPr>
        <w:rPr/>
      </w:pPr>
      <w:r w:rsidDel="00000000" w:rsidR="00000000" w:rsidRPr="00000000">
        <w:rPr>
          <w:rtl w:val="0"/>
        </w:rPr>
        <w:t xml:space="preserve">Active development remains on hold until a new full-time developer is hired. In the</w:t>
      </w:r>
    </w:p>
    <w:p w:rsidR="00000000" w:rsidDel="00000000" w:rsidP="00000000" w:rsidRDefault="00000000" w:rsidRPr="00000000" w14:paraId="00000042">
      <w:pPr>
        <w:rPr/>
      </w:pPr>
      <w:r w:rsidDel="00000000" w:rsidR="00000000" w:rsidRPr="00000000">
        <w:rPr>
          <w:rtl w:val="0"/>
        </w:rPr>
        <w:t xml:space="preserve">meantime, Jason will perform general maintenance, handle small changes, and</w:t>
      </w:r>
    </w:p>
    <w:p w:rsidR="00000000" w:rsidDel="00000000" w:rsidP="00000000" w:rsidRDefault="00000000" w:rsidRPr="00000000" w14:paraId="00000043">
      <w:pPr>
        <w:rPr/>
      </w:pPr>
      <w:r w:rsidDel="00000000" w:rsidR="00000000" w:rsidRPr="00000000">
        <w:rPr>
          <w:rtl w:val="0"/>
        </w:rPr>
        <w:t xml:space="preserve">implement bug fixes to SNAC and its various plugins.</w:t>
      </w:r>
    </w:p>
    <w:p w:rsidR="00000000" w:rsidDel="00000000" w:rsidP="00000000" w:rsidRDefault="00000000" w:rsidRPr="00000000" w14:paraId="00000044">
      <w:pPr>
        <w:pStyle w:val="Heading2"/>
        <w:spacing w:after="0" w:line="360" w:lineRule="auto"/>
        <w:jc w:val="center"/>
        <w:rPr/>
      </w:pPr>
      <w:bookmarkStart w:colFirst="0" w:colLast="0" w:name="_sxqewdwaf76f" w:id="8"/>
      <w:bookmarkEnd w:id="8"/>
      <w:r w:rsidDel="00000000" w:rsidR="00000000" w:rsidRPr="00000000">
        <w:rPr>
          <w:rtl w:val="0"/>
        </w:rPr>
        <w:t xml:space="preserve">Member News and </w:t>
      </w:r>
      <w:r w:rsidDel="00000000" w:rsidR="00000000" w:rsidRPr="00000000">
        <w:rPr>
          <w:rtl w:val="0"/>
        </w:rPr>
        <w:t xml:space="preserve">Publications</w:t>
      </w:r>
      <w:r w:rsidDel="00000000" w:rsidR="00000000" w:rsidRPr="00000000">
        <w:rPr>
          <w:rtl w:val="0"/>
        </w:rPr>
      </w:r>
    </w:p>
    <w:p w:rsidR="00000000" w:rsidDel="00000000" w:rsidP="00000000" w:rsidRDefault="00000000" w:rsidRPr="00000000" w14:paraId="00000045">
      <w:pPr>
        <w:rPr>
          <w:sz w:val="20"/>
          <w:szCs w:val="20"/>
        </w:rPr>
      </w:pPr>
      <w:r w:rsidDel="00000000" w:rsidR="00000000" w:rsidRPr="00000000">
        <w:rPr>
          <w:i w:val="1"/>
          <w:sz w:val="20"/>
          <w:szCs w:val="20"/>
          <w:rtl w:val="0"/>
        </w:rPr>
        <w:t xml:space="preserve">We invite Cooperative members to share news about SNAC-related projects or initiatives they are undertaking, such as workflows and policies for creating or enhancing identity constellations,</w:t>
      </w:r>
      <w:r w:rsidDel="00000000" w:rsidR="00000000" w:rsidRPr="00000000">
        <w:rPr>
          <w:sz w:val="20"/>
          <w:szCs w:val="20"/>
          <w:rtl w:val="0"/>
        </w:rPr>
        <w:t xml:space="preserve"> </w:t>
      </w:r>
      <w:r w:rsidDel="00000000" w:rsidR="00000000" w:rsidRPr="00000000">
        <w:rPr>
          <w:i w:val="1"/>
          <w:sz w:val="20"/>
          <w:szCs w:val="20"/>
          <w:rtl w:val="0"/>
        </w:rPr>
        <w:t xml:space="preserve">or highlight identity constellations, particularly those of individuals or groups from underrepresented communities. </w:t>
      </w:r>
      <w:r w:rsidDel="00000000" w:rsidR="00000000" w:rsidRPr="00000000">
        <w:rPr>
          <w:i w:val="1"/>
          <w:sz w:val="20"/>
          <w:szCs w:val="20"/>
          <w:rtl w:val="0"/>
        </w:rPr>
        <w:t xml:space="preserve">We also invite Cooperative members to share articles, blog posts, and any other content they’ve published about SNAC and SNAC-related topics or projects. For inclusion in the newsletter, please send a </w:t>
      </w:r>
      <w:r w:rsidDel="00000000" w:rsidR="00000000" w:rsidRPr="00000000">
        <w:rPr>
          <w:i w:val="1"/>
          <w:sz w:val="20"/>
          <w:szCs w:val="20"/>
          <w:rtl w:val="0"/>
        </w:rPr>
        <w:t xml:space="preserve">short (150-words max) blurb for news, or</w:t>
      </w:r>
      <w:r w:rsidDel="00000000" w:rsidR="00000000" w:rsidRPr="00000000">
        <w:rPr>
          <w:i w:val="1"/>
          <w:sz w:val="20"/>
          <w:szCs w:val="20"/>
          <w:rtl w:val="0"/>
        </w:rPr>
        <w:t xml:space="preserve"> citations with links for publications, to Sarah Wells, Communications Working Group chair at </w:t>
      </w:r>
      <w:hyperlink r:id="rId16">
        <w:r w:rsidDel="00000000" w:rsidR="00000000" w:rsidRPr="00000000">
          <w:rPr>
            <w:i w:val="1"/>
            <w:color w:val="1155cc"/>
            <w:sz w:val="20"/>
            <w:szCs w:val="20"/>
            <w:u w:val="single"/>
            <w:rtl w:val="0"/>
          </w:rPr>
          <w:t xml:space="preserve">spw4s@virginia.edu</w:t>
        </w:r>
      </w:hyperlink>
      <w:r w:rsidDel="00000000" w:rsidR="00000000" w:rsidRPr="00000000">
        <w:rPr>
          <w:i w:val="1"/>
          <w:sz w:val="20"/>
          <w:szCs w:val="20"/>
          <w:rtl w:val="0"/>
        </w:rPr>
        <w:t xml:space="preserve">. If you’d like to highlight news or content on SNAC’s Twitter, please use </w:t>
      </w:r>
      <w:hyperlink r:id="rId17">
        <w:r w:rsidDel="00000000" w:rsidR="00000000" w:rsidRPr="00000000">
          <w:rPr>
            <w:i w:val="1"/>
            <w:color w:val="1155cc"/>
            <w:sz w:val="20"/>
            <w:szCs w:val="20"/>
            <w:u w:val="single"/>
            <w:rtl w:val="0"/>
          </w:rPr>
          <w:t xml:space="preserve">this form</w:t>
        </w:r>
      </w:hyperlink>
      <w:r w:rsidDel="00000000" w:rsidR="00000000" w:rsidRPr="00000000">
        <w:rPr>
          <w:i w:val="1"/>
          <w:sz w:val="20"/>
          <w:szCs w:val="20"/>
          <w:rtl w:val="0"/>
        </w:rPr>
        <w:t xml:space="preserve"> </w:t>
      </w:r>
      <w:r w:rsidDel="00000000" w:rsidR="00000000" w:rsidRPr="00000000">
        <w:rPr>
          <w:i w:val="1"/>
          <w:sz w:val="20"/>
          <w:szCs w:val="20"/>
          <w:rtl w:val="0"/>
        </w:rPr>
        <w:t xml:space="preserve">to submit your request. </w:t>
      </w:r>
      <w:r w:rsidDel="00000000" w:rsidR="00000000" w:rsidRPr="00000000">
        <w:rPr>
          <w:rtl w:val="0"/>
        </w:rPr>
      </w:r>
    </w:p>
    <w:p w:rsidR="00000000" w:rsidDel="00000000" w:rsidP="00000000" w:rsidRDefault="00000000" w:rsidRPr="00000000" w14:paraId="00000046">
      <w:pPr>
        <w:rPr>
          <w:sz w:val="20"/>
          <w:szCs w:val="20"/>
        </w:rPr>
      </w:pPr>
      <w:r w:rsidDel="00000000" w:rsidR="00000000" w:rsidRPr="00000000">
        <w:rPr>
          <w:rtl w:val="0"/>
        </w:rPr>
      </w:r>
    </w:p>
    <w:p w:rsidR="00000000" w:rsidDel="00000000" w:rsidP="00000000" w:rsidRDefault="00000000" w:rsidRPr="00000000" w14:paraId="00000047">
      <w:pPr>
        <w:rPr>
          <w:color w:val="1155cc"/>
          <w:u w:val="single"/>
        </w:rPr>
      </w:pPr>
      <w:r w:rsidDel="00000000" w:rsidR="00000000" w:rsidRPr="00000000">
        <w:rPr>
          <w:rtl w:val="0"/>
        </w:rPr>
      </w:r>
    </w:p>
    <w:p w:rsidR="00000000" w:rsidDel="00000000" w:rsidP="00000000" w:rsidRDefault="00000000" w:rsidRPr="00000000" w14:paraId="00000048">
      <w:pPr>
        <w:pageBreakBefore w:val="0"/>
        <w:rPr>
          <w:color w:val="1155cc"/>
          <w:u w:val="single"/>
        </w:rPr>
      </w:pPr>
      <w:r w:rsidDel="00000000" w:rsidR="00000000" w:rsidRPr="00000000">
        <w:rPr>
          <w:rtl w:val="0"/>
        </w:rPr>
      </w:r>
    </w:p>
    <w:p w:rsidR="00000000" w:rsidDel="00000000" w:rsidP="00000000" w:rsidRDefault="00000000" w:rsidRPr="00000000" w14:paraId="00000049">
      <w:pPr>
        <w:pageBreakBefore w:val="0"/>
        <w:rPr>
          <w:i w:val="1"/>
          <w:sz w:val="20"/>
          <w:szCs w:val="20"/>
        </w:rPr>
      </w:pPr>
      <w:r w:rsidDel="00000000" w:rsidR="00000000" w:rsidRPr="00000000">
        <w:rPr>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4A">
      <w:pPr>
        <w:pageBreakBefore w:val="0"/>
        <w:rPr>
          <w:i w:val="1"/>
          <w:sz w:val="20"/>
          <w:szCs w:val="20"/>
        </w:rPr>
      </w:pPr>
      <w:r w:rsidDel="00000000" w:rsidR="00000000" w:rsidRPr="00000000">
        <w:rPr>
          <w:i w:val="1"/>
          <w:sz w:val="20"/>
          <w:szCs w:val="20"/>
          <w:rtl w:val="0"/>
        </w:rPr>
        <w:t xml:space="preserve">The SNAC Cooperative monthly newsletter provides news about SNAC activities and is sent to our Cooperative Members listserv, which is open to anyone interested in SNAC</w:t>
      </w:r>
      <w:r w:rsidDel="00000000" w:rsidR="00000000" w:rsidRPr="00000000">
        <w:rPr>
          <w:i w:val="1"/>
          <w:rtl w:val="0"/>
        </w:rPr>
        <w:t xml:space="preserve">. </w:t>
      </w:r>
      <w:r w:rsidDel="00000000" w:rsidR="00000000" w:rsidRPr="00000000">
        <w:rPr>
          <w:i w:val="1"/>
          <w:sz w:val="20"/>
          <w:szCs w:val="20"/>
          <w:rtl w:val="0"/>
        </w:rPr>
        <w:t xml:space="preserve">For those interested in subscribing to the listserv, please email </w:t>
      </w:r>
      <w:hyperlink r:id="rId18">
        <w:r w:rsidDel="00000000" w:rsidR="00000000" w:rsidRPr="00000000">
          <w:rPr>
            <w:i w:val="1"/>
            <w:color w:val="1155cc"/>
            <w:sz w:val="20"/>
            <w:szCs w:val="20"/>
            <w:u w:val="single"/>
            <w:rtl w:val="0"/>
          </w:rPr>
          <w:t xml:space="preserve">snaccooperative@gmail.com</w:t>
        </w:r>
      </w:hyperlink>
      <w:r w:rsidDel="00000000" w:rsidR="00000000" w:rsidRPr="00000000">
        <w:rPr>
          <w:i w:val="1"/>
          <w:sz w:val="20"/>
          <w:szCs w:val="20"/>
          <w:rtl w:val="0"/>
        </w:rPr>
        <w:t xml:space="preserve">. Past issues of the newsletter are available on </w:t>
      </w:r>
      <w:hyperlink r:id="rId19">
        <w:r w:rsidDel="00000000" w:rsidR="00000000" w:rsidRPr="00000000">
          <w:rPr>
            <w:i w:val="1"/>
            <w:color w:val="1155cc"/>
            <w:sz w:val="20"/>
            <w:szCs w:val="20"/>
            <w:u w:val="single"/>
            <w:rtl w:val="0"/>
          </w:rPr>
          <w:t xml:space="preserve">SNAC’s website</w:t>
        </w:r>
      </w:hyperlink>
      <w:r w:rsidDel="00000000" w:rsidR="00000000" w:rsidRPr="00000000">
        <w:rPr>
          <w:i w:val="1"/>
          <w:sz w:val="20"/>
          <w:szCs w:val="20"/>
          <w:rtl w:val="0"/>
        </w:rPr>
        <w:t xml:space="preserve">. To comment on or request more information about the SNAC newsletter please contact the Communications Working Group Chair, Sarah Wells, at</w:t>
      </w:r>
      <w:r w:rsidDel="00000000" w:rsidR="00000000" w:rsidRPr="00000000">
        <w:rPr>
          <w:i w:val="1"/>
          <w:sz w:val="20"/>
          <w:szCs w:val="20"/>
          <w:rtl w:val="0"/>
        </w:rPr>
        <w:t xml:space="preserve">  </w:t>
      </w:r>
      <w:hyperlink r:id="rId20">
        <w:r w:rsidDel="00000000" w:rsidR="00000000" w:rsidRPr="00000000">
          <w:rPr>
            <w:i w:val="1"/>
            <w:color w:val="1155cc"/>
            <w:sz w:val="20"/>
            <w:szCs w:val="20"/>
            <w:u w:val="single"/>
            <w:rtl w:val="0"/>
          </w:rPr>
          <w:t xml:space="preserve">spw4s@virginia.edu</w:t>
        </w:r>
      </w:hyperlink>
      <w:r w:rsidDel="00000000" w:rsidR="00000000" w:rsidRPr="00000000">
        <w:rPr>
          <w:i w:val="1"/>
          <w:sz w:val="20"/>
          <w:szCs w:val="20"/>
          <w:rtl w:val="0"/>
        </w:rPr>
        <w:t xml:space="preserve">, </w:t>
      </w:r>
      <w:r w:rsidDel="00000000" w:rsidR="00000000" w:rsidRPr="00000000">
        <w:rPr>
          <w:i w:val="1"/>
          <w:sz w:val="20"/>
          <w:szCs w:val="20"/>
          <w:rtl w:val="0"/>
        </w:rPr>
        <w:t xml:space="preserve">or fill out the contact form at</w:t>
      </w:r>
      <w:hyperlink r:id="rId21">
        <w:r w:rsidDel="00000000" w:rsidR="00000000" w:rsidRPr="00000000">
          <w:rPr>
            <w:i w:val="1"/>
            <w:sz w:val="20"/>
            <w:szCs w:val="20"/>
            <w:rtl w:val="0"/>
          </w:rPr>
          <w:t xml:space="preserve"> </w:t>
        </w:r>
      </w:hyperlink>
      <w:hyperlink r:id="rId22">
        <w:r w:rsidDel="00000000" w:rsidR="00000000" w:rsidRPr="00000000">
          <w:rPr>
            <w:i w:val="1"/>
            <w:color w:val="1155cc"/>
            <w:sz w:val="20"/>
            <w:szCs w:val="20"/>
            <w:u w:val="single"/>
            <w:rtl w:val="0"/>
          </w:rPr>
          <w:t xml:space="preserve">https://snaccooperative.org/contact</w:t>
        </w:r>
      </w:hyperlink>
      <w:r w:rsidDel="00000000" w:rsidR="00000000" w:rsidRPr="00000000">
        <w:rPr>
          <w:i w:val="1"/>
          <w:sz w:val="20"/>
          <w:szCs w:val="20"/>
          <w:rtl w:val="0"/>
        </w:rPr>
        <w:t xml:space="preserve">.   </w:t>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drawing>
          <wp:inline distB="114300" distT="114300" distL="114300" distR="114300">
            <wp:extent cx="2176463" cy="852106"/>
            <wp:effectExtent b="0" l="0" r="0" t="0"/>
            <wp:docPr descr="SNAC logo" id="1" name="image1.png"/>
            <a:graphic>
              <a:graphicData uri="http://schemas.openxmlformats.org/drawingml/2006/picture">
                <pic:pic>
                  <pic:nvPicPr>
                    <pic:cNvPr descr="SNAC logo" id="0" name="image1.png"/>
                    <pic:cNvPicPr preferRelativeResize="0"/>
                  </pic:nvPicPr>
                  <pic:blipFill>
                    <a:blip r:embed="rId23"/>
                    <a:srcRect b="0" l="0" r="0" t="0"/>
                    <a:stretch>
                      <a:fillRect/>
                    </a:stretch>
                  </pic:blipFill>
                  <pic:spPr>
                    <a:xfrm>
                      <a:off x="0" y="0"/>
                      <a:ext cx="2176463" cy="852106"/>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pageBreakBefore w:val="0"/>
        <w:rPr>
          <w:color w:val="657786"/>
          <w:sz w:val="20"/>
          <w:szCs w:val="20"/>
          <w:highlight w:val="white"/>
        </w:rPr>
      </w:pPr>
      <w:hyperlink r:id="rId24">
        <w:r w:rsidDel="00000000" w:rsidR="00000000" w:rsidRPr="00000000">
          <w:rPr>
            <w:color w:val="1155cc"/>
            <w:sz w:val="20"/>
            <w:szCs w:val="20"/>
            <w:highlight w:val="white"/>
            <w:u w:val="single"/>
            <w:rtl w:val="0"/>
          </w:rPr>
          <w:t xml:space="preserve">https://snaccooperative.org/</w:t>
        </w:r>
      </w:hyperlink>
      <w:r w:rsidDel="00000000" w:rsidR="00000000" w:rsidRPr="00000000">
        <w:rPr>
          <w:color w:val="657786"/>
          <w:sz w:val="20"/>
          <w:szCs w:val="20"/>
          <w:highlight w:val="white"/>
          <w:rtl w:val="0"/>
        </w:rPr>
        <w:t xml:space="preserve"> </w:t>
      </w:r>
      <w:r w:rsidDel="00000000" w:rsidR="00000000" w:rsidRPr="00000000">
        <w:rPr>
          <w:rtl w:val="0"/>
        </w:rPr>
      </w:r>
    </w:p>
    <w:p w:rsidR="00000000" w:rsidDel="00000000" w:rsidP="00000000" w:rsidRDefault="00000000" w:rsidRPr="00000000" w14:paraId="0000004E">
      <w:pPr>
        <w:pageBreakBefore w:val="0"/>
        <w:rPr>
          <w:color w:val="657786"/>
          <w:sz w:val="20"/>
          <w:szCs w:val="20"/>
          <w:highlight w:val="white"/>
        </w:rPr>
      </w:pPr>
      <w:r w:rsidDel="00000000" w:rsidR="00000000" w:rsidRPr="00000000">
        <w:rPr>
          <w:color w:val="657786"/>
          <w:sz w:val="20"/>
          <w:szCs w:val="20"/>
          <w:highlight w:val="white"/>
          <w:rtl w:val="0"/>
        </w:rPr>
        <w:t xml:space="preserve">@SNACcooperative </w:t>
      </w:r>
    </w:p>
    <w:p w:rsidR="00000000" w:rsidDel="00000000" w:rsidP="00000000" w:rsidRDefault="00000000" w:rsidRPr="00000000" w14:paraId="0000004F">
      <w:pPr>
        <w:pageBreakBefore w:val="0"/>
        <w:rPr>
          <w:color w:val="1155cc"/>
          <w:sz w:val="20"/>
          <w:szCs w:val="20"/>
          <w:highlight w:val="white"/>
          <w:u w:val="single"/>
        </w:rPr>
      </w:pPr>
      <w:hyperlink r:id="rId25">
        <w:r w:rsidDel="00000000" w:rsidR="00000000" w:rsidRPr="00000000">
          <w:rPr>
            <w:color w:val="1155cc"/>
            <w:sz w:val="20"/>
            <w:szCs w:val="20"/>
            <w:highlight w:val="white"/>
            <w:u w:val="single"/>
            <w:rtl w:val="0"/>
          </w:rPr>
          <w:t xml:space="preserve">YouTube</w:t>
        </w:r>
      </w:hyperlink>
      <w:r w:rsidDel="00000000" w:rsidR="00000000" w:rsidRPr="00000000">
        <w:rPr>
          <w:rtl w:val="0"/>
        </w:rPr>
      </w:r>
    </w:p>
    <w:p w:rsidR="00000000" w:rsidDel="00000000" w:rsidP="00000000" w:rsidRDefault="00000000" w:rsidRPr="00000000" w14:paraId="00000050">
      <w:pPr>
        <w:pageBreakBefore w:val="0"/>
        <w:rPr>
          <w:color w:val="657786"/>
          <w:sz w:val="20"/>
          <w:szCs w:val="20"/>
          <w:highlight w:val="white"/>
        </w:rPr>
      </w:pPr>
      <w:hyperlink r:id="rId26">
        <w:r w:rsidDel="00000000" w:rsidR="00000000" w:rsidRPr="00000000">
          <w:rPr>
            <w:color w:val="1155cc"/>
            <w:sz w:val="20"/>
            <w:szCs w:val="20"/>
            <w:highlight w:val="white"/>
            <w:u w:val="single"/>
            <w:rtl w:val="0"/>
          </w:rPr>
          <w:t xml:space="preserve">Slack</w:t>
        </w:r>
      </w:hyperlink>
      <w:r w:rsidDel="00000000" w:rsidR="00000000" w:rsidRPr="00000000">
        <w:rPr>
          <w:rFonts w:ascii="Calibri" w:cs="Calibri" w:eastAsia="Calibri" w:hAnsi="Calibri"/>
          <w:color w:val="657786"/>
          <w:sz w:val="24"/>
          <w:szCs w:val="24"/>
          <w:highlight w:val="white"/>
          <w:rtl w:val="0"/>
        </w:rPr>
        <w:t xml:space="preserve"> </w:t>
      </w:r>
      <w:r w:rsidDel="00000000" w:rsidR="00000000" w:rsidRPr="00000000">
        <w:rPr>
          <w:rtl w:val="0"/>
        </w:rPr>
      </w:r>
    </w:p>
    <w:p w:rsidR="00000000" w:rsidDel="00000000" w:rsidP="00000000" w:rsidRDefault="00000000" w:rsidRPr="00000000" w14:paraId="00000051">
      <w:pPr>
        <w:pageBreakBefore w:val="0"/>
        <w:rPr>
          <w:color w:val="657786"/>
          <w:sz w:val="20"/>
          <w:szCs w:val="20"/>
          <w:highlight w:val="white"/>
        </w:rPr>
      </w:pPr>
      <w:r w:rsidDel="00000000" w:rsidR="00000000" w:rsidRPr="00000000">
        <w:rPr>
          <w:rtl w:val="0"/>
        </w:rPr>
      </w:r>
    </w:p>
    <w:p w:rsidR="00000000" w:rsidDel="00000000" w:rsidP="00000000" w:rsidRDefault="00000000" w:rsidRPr="00000000" w14:paraId="00000052">
      <w:pPr>
        <w:pageBreakBefore w:val="0"/>
        <w:rPr>
          <w:color w:val="222222"/>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r>
    </w:p>
    <w:sectPr>
      <w:pgSz w:h="15840" w:w="12240" w:orient="portrait"/>
      <w:pgMar w:bottom="144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mailto:spw4s@virginia.edu" TargetMode="External"/><Relationship Id="rId22" Type="http://schemas.openxmlformats.org/officeDocument/2006/relationships/hyperlink" Target="https://snaccooperative.org/contact" TargetMode="External"/><Relationship Id="rId21" Type="http://schemas.openxmlformats.org/officeDocument/2006/relationships/hyperlink" Target="https://snaccooperative.org/contact" TargetMode="External"/><Relationship Id="rId24" Type="http://schemas.openxmlformats.org/officeDocument/2006/relationships/hyperlink" Target="https://snaccooperative.org/" TargetMode="External"/><Relationship Id="rId23"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forms/d/1LeJY9Ad4Bm5FDXqzSuyczzZ0pO4yPMXUSjZd5h9iZiA/edit" TargetMode="External"/><Relationship Id="rId26" Type="http://schemas.openxmlformats.org/officeDocument/2006/relationships/hyperlink" Target="https://join.slack.com/t/snac-coop/shared_invite/zt-5a9q4evb-glJGwP6bvC5ALQ25_MiHUw" TargetMode="External"/><Relationship Id="rId25" Type="http://schemas.openxmlformats.org/officeDocument/2006/relationships/hyperlink" Target="https://www.youtube.com/channel/UCF2wPMngxE7keSUmFM-SJFg/featured?pbjreload=102" TargetMode="External"/><Relationship Id="rId5" Type="http://schemas.openxmlformats.org/officeDocument/2006/relationships/styles" Target="styles.xml"/><Relationship Id="rId6" Type="http://schemas.openxmlformats.org/officeDocument/2006/relationships/hyperlink" Target="https://portal.snaccooperative.org/node/602" TargetMode="External"/><Relationship Id="rId7" Type="http://schemas.openxmlformats.org/officeDocument/2006/relationships/hyperlink" Target="mailto:jerry.simmons@nara.gov" TargetMode="External"/><Relationship Id="rId8" Type="http://schemas.openxmlformats.org/officeDocument/2006/relationships/hyperlink" Target="https://www.youtube.com/playlist?list=PLtscgPbDiJF6s4eSBFXSMY6NSRq7q2XVJ" TargetMode="External"/><Relationship Id="rId11" Type="http://schemas.openxmlformats.org/officeDocument/2006/relationships/hyperlink" Target="https://forms.gle/XWRZgeUs1zoo1Sv6A" TargetMode="External"/><Relationship Id="rId10" Type="http://schemas.openxmlformats.org/officeDocument/2006/relationships/hyperlink" Target="https://drive.google.com/file/d/1nqYqW04dcbk66pOlKfkQZ-JZXBuSseGX/view?usp=sharing" TargetMode="External"/><Relationship Id="rId13" Type="http://schemas.openxmlformats.org/officeDocument/2006/relationships/hyperlink" Target="mailto:dina.herbert@nara.gov" TargetMode="External"/><Relationship Id="rId12" Type="http://schemas.openxmlformats.org/officeDocument/2006/relationships/hyperlink" Target="https://portal.snaccooperative.org/node/521" TargetMode="External"/><Relationship Id="rId15" Type="http://schemas.openxmlformats.org/officeDocument/2006/relationships/hyperlink" Target="mailto:jlj5aj@virginia.edu" TargetMode="External"/><Relationship Id="rId14" Type="http://schemas.openxmlformats.org/officeDocument/2006/relationships/hyperlink" Target="mailto:jerry.simmons@nara.gov" TargetMode="External"/><Relationship Id="rId17" Type="http://schemas.openxmlformats.org/officeDocument/2006/relationships/hyperlink" Target="https://forms.gle/VBu1MvYKuMVa4jeh8" TargetMode="External"/><Relationship Id="rId16" Type="http://schemas.openxmlformats.org/officeDocument/2006/relationships/hyperlink" Target="mailto:spw4s@virginia.edu" TargetMode="External"/><Relationship Id="rId19" Type="http://schemas.openxmlformats.org/officeDocument/2006/relationships/hyperlink" Target="https://portal.snaccooperative.org/node/416" TargetMode="External"/><Relationship Id="rId18" Type="http://schemas.openxmlformats.org/officeDocument/2006/relationships/hyperlink" Target="mailto:snaccooperative@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